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bookmarkEnd w:id="0"/>
      <w:r>
        <w:rPr>
          <w:rFonts w:hint="eastAsia"/>
          <w:b/>
          <w:bCs/>
        </w:rPr>
        <w:t>陇南师专大学生数学建模竞赛</w:t>
      </w:r>
      <w:r>
        <w:rPr>
          <w:rFonts w:hint="eastAsia"/>
          <w:b/>
          <w:bCs/>
        </w:rPr>
        <w:t>规则</w:t>
      </w:r>
    </w:p>
    <w:p>
      <w:pPr>
        <w:rPr>
          <w:rFonts w:hint="eastAsia"/>
        </w:rPr>
      </w:pPr>
      <w:r>
        <w:rPr>
          <w:rFonts w:hint="eastAsia"/>
        </w:rPr>
        <w:t xml:space="preserve">根据《全国大学生数学建模竞赛章程》（以下简称《章程》）和竞赛活动的实践，为了促进全国大学生数学建模竞赛活动的健康发展，保障竞赛的公正公平，特制订本规则。  </w:t>
      </w:r>
    </w:p>
    <w:p>
      <w:pPr>
        <w:numPr>
          <w:ilvl w:val="0"/>
          <w:numId w:val="1"/>
        </w:numPr>
        <w:rPr>
          <w:rFonts w:hint="eastAsia"/>
        </w:rPr>
      </w:pPr>
      <w:r>
        <w:rPr>
          <w:rFonts w:hint="eastAsia"/>
        </w:rPr>
        <w:t xml:space="preserve">指导教师和参赛学生必须严格遵守《章程》和《陇南师专大学生数学建模竞赛论文格式规范》（以下简称《规范》）中的各项规定，认真履行所签署的《陇南师专大学生数学建模竞赛承诺书》中的各项承诺。对违反承诺及不符合《章程》和《规范》要求的论文，将无条件取消评奖资格。 </w:t>
      </w:r>
    </w:p>
    <w:p>
      <w:pPr>
        <w:numPr>
          <w:numId w:val="0"/>
        </w:numPr>
        <w:ind w:firstLine="420" w:firstLineChars="0"/>
        <w:rPr>
          <w:rFonts w:hint="eastAsia"/>
        </w:rPr>
      </w:pPr>
      <w:r>
        <w:rPr>
          <w:rFonts w:hint="eastAsia"/>
          <w:lang w:val="en-US" w:eastAsia="zh-CN"/>
        </w:rPr>
        <w:t xml:space="preserve"> </w:t>
      </w:r>
      <w:r>
        <w:rPr>
          <w:rFonts w:hint="eastAsia"/>
        </w:rPr>
        <w:t>2、参赛学</w:t>
      </w:r>
      <w:r>
        <w:rPr>
          <w:rFonts w:hint="eastAsia"/>
          <w:lang w:eastAsia="zh-CN"/>
        </w:rPr>
        <w:t>院</w:t>
      </w:r>
      <w:r>
        <w:rPr>
          <w:rFonts w:hint="eastAsia"/>
        </w:rPr>
        <w:t>有责任结合本</w:t>
      </w:r>
      <w:r>
        <w:rPr>
          <w:rFonts w:hint="eastAsia"/>
          <w:lang w:eastAsia="zh-CN"/>
        </w:rPr>
        <w:t>院</w:t>
      </w:r>
      <w:r>
        <w:rPr>
          <w:rFonts w:hint="eastAsia"/>
        </w:rPr>
        <w:t>的学风建设，敦促和指导参赛学生和指导教师严格遵守竞赛纪律，支持和配合</w:t>
      </w:r>
      <w:r>
        <w:rPr>
          <w:rFonts w:hint="eastAsia"/>
          <w:lang w:eastAsia="zh-CN"/>
        </w:rPr>
        <w:t>陇南师专</w:t>
      </w:r>
      <w:r>
        <w:rPr>
          <w:rFonts w:hint="eastAsia"/>
        </w:rPr>
        <w:t>大学生数学建模竞赛组委会（以下简称</w:t>
      </w:r>
      <w:r>
        <w:rPr>
          <w:rFonts w:hint="eastAsia"/>
          <w:lang w:eastAsia="zh-CN"/>
        </w:rPr>
        <w:t>竞赛</w:t>
      </w:r>
      <w:r>
        <w:rPr>
          <w:rFonts w:hint="eastAsia"/>
        </w:rPr>
        <w:t>组委会）对违规违纪行为的处理。</w:t>
      </w:r>
    </w:p>
    <w:p>
      <w:pPr>
        <w:numPr>
          <w:numId w:val="0"/>
        </w:numPr>
        <w:ind w:firstLine="420" w:firstLineChars="0"/>
        <w:rPr>
          <w:rFonts w:hint="eastAsia"/>
        </w:rPr>
      </w:pPr>
      <w:r>
        <w:rPr>
          <w:rFonts w:hint="eastAsia"/>
        </w:rPr>
        <w:t xml:space="preserve"> 3、指导教师主要从事赛前辅导和参赛的组织工作，但在竞赛期间必须回避参赛队员，不得进行指导或参与讨论（包括不得向同学解释赛题或提供选题、解题建议，不得为同学提供资料，不得为同学修改论文或提供修改建议等），否则一律按违反纪律处理。</w:t>
      </w:r>
    </w:p>
    <w:p>
      <w:pPr>
        <w:numPr>
          <w:numId w:val="0"/>
        </w:numPr>
        <w:ind w:firstLine="420" w:firstLineChars="0"/>
        <w:rPr>
          <w:rFonts w:hint="eastAsia"/>
        </w:rPr>
      </w:pPr>
      <w:r>
        <w:rPr>
          <w:rFonts w:hint="eastAsia"/>
        </w:rPr>
        <w:t xml:space="preserve"> 4、参赛论文引用他人的研究成果或其他任何公开的资料（包括网上查到的资料），必须按照规定的参考文献的表述方式在正文引用处和参考文献中明确列出，否则视为学术不端行为和违反竞赛纪律，相应的参赛队将被无条件取消评奖资格。 </w:t>
      </w:r>
    </w:p>
    <w:p>
      <w:pPr>
        <w:numPr>
          <w:ilvl w:val="0"/>
          <w:numId w:val="2"/>
        </w:numPr>
        <w:ind w:firstLine="420" w:firstLineChars="0"/>
        <w:rPr>
          <w:rFonts w:hint="eastAsia"/>
        </w:rPr>
      </w:pPr>
      <w:r>
        <w:rPr>
          <w:rFonts w:hint="eastAsia"/>
        </w:rPr>
        <w:t>抄袭是严重违反竞赛规则的行为，有抄袭行为的参赛队在评阅时视为严重违反竞赛纪律；竞赛开始后参赛队员不能以任何方式（包括电话、电子邮件、网上咨询等）与队外的任何人，包括指导教师，研究及讨论与赛题有关的问题，否则也视为严重违反竞赛纪律。严重违纪的参赛队将被无条件取消评奖资格。</w:t>
      </w:r>
    </w:p>
    <w:p>
      <w:pPr>
        <w:numPr>
          <w:numId w:val="0"/>
        </w:numPr>
      </w:pPr>
      <w:r>
        <w:rPr>
          <w:rFonts w:hint="eastAsia"/>
          <w:lang w:val="en-US" w:eastAsia="zh-CN"/>
        </w:rPr>
        <w:t xml:space="preserve">  </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行楷简体">
    <w:altName w:val="Arial Unicode MS"/>
    <w:panose1 w:val="02010601030101010101"/>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规范书宋">
    <w:panose1 w:val="03000509000000000000"/>
    <w:charset w:val="86"/>
    <w:family w:val="auto"/>
    <w:pitch w:val="default"/>
    <w:sig w:usb0="10002003" w:usb1="AB1E0800" w:usb2="000A004E" w:usb3="00000000" w:csb0="003C0041" w:csb1="A008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295411">
    <w:nsid w:val="57199933"/>
    <w:multiLevelType w:val="singleLevel"/>
    <w:tmpl w:val="57199933"/>
    <w:lvl w:ilvl="0" w:tentative="1">
      <w:start w:val="1"/>
      <w:numFmt w:val="decimal"/>
      <w:suff w:val="nothing"/>
      <w:lvlText w:val="%1、"/>
      <w:lvlJc w:val="left"/>
    </w:lvl>
  </w:abstractNum>
  <w:abstractNum w:abstractNumId="1461295577">
    <w:nsid w:val="571999D9"/>
    <w:multiLevelType w:val="singleLevel"/>
    <w:tmpl w:val="571999D9"/>
    <w:lvl w:ilvl="0" w:tentative="1">
      <w:start w:val="5"/>
      <w:numFmt w:val="decimal"/>
      <w:suff w:val="nothing"/>
      <w:lvlText w:val="%1、"/>
      <w:lvlJc w:val="left"/>
    </w:lvl>
  </w:abstractNum>
  <w:num w:numId="1">
    <w:abstractNumId w:val="1461295411"/>
  </w:num>
  <w:num w:numId="2">
    <w:abstractNumId w:val="14612955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A69CC"/>
    <w:rsid w:val="06B958E3"/>
    <w:rsid w:val="08B71481"/>
    <w:rsid w:val="0AC21423"/>
    <w:rsid w:val="19392403"/>
    <w:rsid w:val="1D1D5AD7"/>
    <w:rsid w:val="37960F8F"/>
    <w:rsid w:val="5ABC1390"/>
    <w:rsid w:val="614C6432"/>
    <w:rsid w:val="676A24CF"/>
    <w:rsid w:val="792A69CC"/>
    <w:rsid w:val="7AE70DB3"/>
    <w:rsid w:val="7CED58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0" w:firstLineChars="200"/>
      <w:jc w:val="both"/>
    </w:pPr>
    <w:rPr>
      <w:rFonts w:eastAsia="仿宋" w:asciiTheme="minorAscii" w:hAnsiTheme="minorAscii" w:cstheme="minorBidi"/>
      <w:kern w:val="2"/>
      <w:sz w:val="28"/>
      <w:szCs w:val="22"/>
      <w:lang w:val="en-US" w:eastAsia="zh-CN" w:bidi="ar-SA"/>
    </w:rPr>
  </w:style>
  <w:style w:type="paragraph" w:styleId="2">
    <w:name w:val="heading 1"/>
    <w:next w:val="1"/>
    <w:qFormat/>
    <w:uiPriority w:val="0"/>
    <w:pPr>
      <w:keepNext/>
      <w:keepLines/>
      <w:spacing w:before="100" w:beforeLines="0" w:beforeAutospacing="0" w:after="100" w:afterLines="0" w:afterAutospacing="0" w:line="360" w:lineRule="auto"/>
      <w:outlineLvl w:val="0"/>
    </w:pPr>
    <w:rPr>
      <w:rFonts w:ascii="Calibri" w:hAnsi="Calibri" w:eastAsia="仿宋" w:cstheme="minorBidi"/>
      <w:b/>
      <w:kern w:val="44"/>
      <w:sz w:val="36"/>
    </w:rPr>
  </w:style>
  <w:style w:type="paragraph" w:styleId="3">
    <w:name w:val="heading 2"/>
    <w:next w:val="1"/>
    <w:link w:val="6"/>
    <w:unhideWhenUsed/>
    <w:qFormat/>
    <w:uiPriority w:val="0"/>
    <w:pPr>
      <w:keepNext/>
      <w:keepLines/>
      <w:spacing w:before="100" w:beforeLines="0" w:beforeAutospacing="0" w:after="100" w:afterLines="0" w:afterAutospacing="0" w:line="360" w:lineRule="auto"/>
      <w:jc w:val="left"/>
      <w:outlineLvl w:val="1"/>
    </w:pPr>
    <w:rPr>
      <w:rFonts w:ascii="Arial" w:hAnsi="Arial" w:eastAsia="方正规范书宋" w:cstheme="minorBidi"/>
      <w:b/>
      <w:sz w:val="30"/>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customStyle="1" w:styleId="6">
    <w:name w:val="标题 2 Char"/>
    <w:link w:val="3"/>
    <w:qFormat/>
    <w:uiPriority w:val="0"/>
    <w:rPr>
      <w:rFonts w:ascii="Arial" w:hAnsi="Arial" w:eastAsia="方正规范书宋"/>
      <w:b/>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2016-04-22T01:50:00Z</dcterms:created>
  <dc:creator>Administrator</dc:creator>
  <cp:lastModifiedBy>Administrator</cp:lastModifiedBy>
  <dcterms:modified xsi:type="dcterms:W3CDTF">2016-04-22T03:27:31Z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